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95129" w:rsidP="00995129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Дело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5-845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-2109</w:t>
      </w:r>
      <w:r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995129" w:rsidP="00995129">
      <w:pPr>
        <w:pStyle w:val="NoSpacing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86MS0049-01-2026-003744-68</w:t>
      </w:r>
    </w:p>
    <w:p w:rsidR="00995129" w:rsidP="0099512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5129" w:rsidP="00995129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995129" w:rsidP="00995129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995129" w:rsidP="0099512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Нижневартовск                                                                                      </w:t>
      </w:r>
      <w:r w:rsidR="00BF7BF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июля 2026 года</w:t>
      </w: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Мировой </w:t>
      </w:r>
      <w:r>
        <w:rPr>
          <w:rFonts w:ascii="Times New Roman" w:eastAsia="Times New Roman" w:hAnsi="Times New Roman" w:cs="Times New Roman"/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</w:t>
      </w:r>
      <w:r>
        <w:rPr>
          <w:rFonts w:ascii="Times New Roman" w:eastAsia="Times New Roman" w:hAnsi="Times New Roman" w:cs="Times New Roman"/>
          <w:sz w:val="24"/>
          <w:szCs w:val="24"/>
        </w:rPr>
        <w:t>на города окружного значения Нижневартовска Ханты - Мансийского автономного округа - Югры</w:t>
      </w:r>
      <w:r w:rsidR="00BF7B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995129" w:rsidP="00995129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директора ООО «Альфа-Ком» Шитикова Ивана Александровича, ***</w:t>
      </w:r>
      <w:r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>
        <w:rPr>
          <w:rFonts w:ascii="Times New Roman" w:hAnsi="Times New Roman" w:cs="Times New Roman"/>
          <w:bCs/>
          <w:sz w:val="24"/>
          <w:szCs w:val="24"/>
        </w:rPr>
        <w:t>уроженца</w:t>
      </w:r>
      <w:r>
        <w:rPr>
          <w:rFonts w:ascii="Times New Roman" w:hAnsi="Times New Roman" w:cs="Times New Roman"/>
          <w:bCs/>
          <w:sz w:val="24"/>
          <w:szCs w:val="24"/>
        </w:rPr>
        <w:t xml:space="preserve"> ***</w:t>
      </w:r>
      <w:r>
        <w:rPr>
          <w:rFonts w:ascii="Times New Roman" w:hAnsi="Times New Roman" w:cs="Times New Roman"/>
          <w:bCs/>
          <w:sz w:val="24"/>
          <w:szCs w:val="24"/>
        </w:rPr>
        <w:t>, зарегистрированного и пр</w:t>
      </w:r>
      <w:r>
        <w:rPr>
          <w:rFonts w:ascii="Times New Roman" w:hAnsi="Times New Roman" w:cs="Times New Roman"/>
          <w:sz w:val="24"/>
          <w:szCs w:val="24"/>
        </w:rPr>
        <w:t>оживающего по адресу: ***</w:t>
      </w:r>
      <w:r>
        <w:rPr>
          <w:rFonts w:ascii="Times New Roman" w:hAnsi="Times New Roman" w:cs="Times New Roman"/>
          <w:sz w:val="24"/>
          <w:szCs w:val="24"/>
        </w:rPr>
        <w:t>, ИНН ***,</w:t>
      </w:r>
    </w:p>
    <w:p w:rsidR="00995129" w:rsidP="009951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995129" w:rsidP="009951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Шитиков И.А. являясь </w:t>
      </w:r>
      <w:r>
        <w:rPr>
          <w:rFonts w:ascii="Times New Roman" w:hAnsi="Times New Roman" w:cs="Times New Roman"/>
          <w:color w:val="FF0000"/>
          <w:sz w:val="24"/>
          <w:szCs w:val="24"/>
        </w:rPr>
        <w:t>директором ООО «Альфа-Ком»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зарегистрированного по </w:t>
      </w:r>
      <w:r>
        <w:rPr>
          <w:rFonts w:ascii="Times New Roman" w:hAnsi="Times New Roman" w:cs="Times New Roman"/>
          <w:sz w:val="24"/>
          <w:szCs w:val="24"/>
        </w:rPr>
        <w:t>адресу: ***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подтверждается выпиской из ЕГРЮЛ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</w:rPr>
        <w:t>не представил декларацию по НДС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4 квартал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года, срок представления не позднее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26.01.2026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чего были нарушены требования </w:t>
      </w:r>
      <w:r>
        <w:rPr>
          <w:rFonts w:ascii="Times New Roman" w:eastAsia="Times New Roman" w:hAnsi="Times New Roman" w:cs="Times New Roman"/>
          <w:sz w:val="24"/>
          <w:szCs w:val="24"/>
        </w:rPr>
        <w:t>п. 5 ст. 174 НК РФ.</w:t>
      </w: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Шитиков И.А. </w:t>
      </w:r>
      <w:r>
        <w:rPr>
          <w:rFonts w:ascii="Times New Roman" w:eastAsia="Times New Roman" w:hAnsi="Times New Roman" w:cs="Times New Roman"/>
          <w:sz w:val="24"/>
          <w:szCs w:val="24"/>
        </w:rPr>
        <w:t>на рассмотрение материалов дела не явился, о месте и времени рассмотрения извещен надлежащим образом. Ходатайство об отложении судебного заседания в порядке, установленном ст. 24.4 Кодекса РФ об АП от Шитикова И.А.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мировому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судье не поступало.</w:t>
      </w: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ч. 2 ст. 25.1 Кодекса РФ об АП мировой судья считает возможным рассмотреть дело в отсутствие Шитикова И.А.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просившего об отложении рассмотрения 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Мировой судья исследовал материалы дела: протокол об администрат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ивном правонарушении </w:t>
      </w:r>
      <w:r>
        <w:rPr>
          <w:rFonts w:ascii="Times New Roman" w:eastAsia="Segoe UI Symbol" w:hAnsi="Times New Roman" w:cs="Times New Roman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86002616800060300001 от 17.06.2026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; сведения о почтовых отправлениях;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явке для составления протокола об административном правонарушении;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отчет об отслеживании отправления;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выписку из ЕРСМиСП; выписку из ЕГРЮЛ; списки и </w:t>
      </w:r>
      <w:r>
        <w:rPr>
          <w:rFonts w:ascii="Times New Roman" w:eastAsia="MS Mincho" w:hAnsi="Times New Roman" w:cs="Times New Roman"/>
          <w:sz w:val="24"/>
          <w:szCs w:val="24"/>
        </w:rPr>
        <w:t>отчет об отслеживании почтового отправления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995129" w:rsidP="00995129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</w:t>
      </w:r>
      <w:r>
        <w:rPr>
          <w:rFonts w:ascii="Times New Roman" w:eastAsia="MS Mincho" w:hAnsi="Times New Roman" w:cs="Times New Roman"/>
          <w:sz w:val="24"/>
          <w:szCs w:val="24"/>
        </w:rPr>
        <w:t>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995129" w:rsidP="00995129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Декларация по НДС за 4 квартал 2025 года, должна была быть предоставлена не по</w:t>
      </w:r>
      <w:r>
        <w:rPr>
          <w:rFonts w:ascii="Times New Roman" w:eastAsia="MS Mincho" w:hAnsi="Times New Roman" w:cs="Times New Roman"/>
          <w:sz w:val="24"/>
          <w:szCs w:val="24"/>
        </w:rPr>
        <w:t>зднее 26.01.2026 года, фактически декларация не предоставлена.</w:t>
      </w:r>
    </w:p>
    <w:p w:rsidR="00995129" w:rsidP="00995129">
      <w:pPr>
        <w:pStyle w:val="NoSpacing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Оценив исследованные доказательства в их совокупности, мировой судья приходит к выводу, что Шитиков И.А.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совершил административное правонарушение, предусмотренное ст. 15.5 Кодекса РФ об АП, кот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орая предусматривает административную ответственность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 </w:t>
      </w: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миров</w:t>
      </w:r>
      <w:r>
        <w:rPr>
          <w:rFonts w:ascii="Times New Roman" w:hAnsi="Times New Roman" w:cs="Times New Roman"/>
          <w:sz w:val="24"/>
          <w:szCs w:val="24"/>
        </w:rPr>
        <w:t>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</w:t>
      </w:r>
      <w:r>
        <w:rPr>
          <w:rFonts w:ascii="Times New Roman" w:hAnsi="Times New Roman" w:cs="Times New Roman"/>
          <w:sz w:val="24"/>
          <w:szCs w:val="24"/>
        </w:rPr>
        <w:t>ого штрафа.</w:t>
      </w: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ст.ст. 29.9, 29.10 Кодекса РФ об АП, мировой судья,</w:t>
      </w:r>
    </w:p>
    <w:p w:rsidR="00995129" w:rsidP="009951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F7BF6" w:rsidP="009951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F7BF6" w:rsidP="009951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995129" w:rsidP="009951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директора ООО «Альфа-Ком» Шитикова Ивана 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административного правонарушения, предусмотренного ст. 15.5 Кодекса РФ об АП, и подвергнуть наказанию в виде административного штрафа в размере 300 (триста) рублей.</w:t>
      </w:r>
    </w:p>
    <w:p w:rsidR="00995129" w:rsidRPr="00BF7BF6" w:rsidP="00995129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7BF6"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</w:t>
      </w:r>
      <w:r w:rsidRPr="00BF7BF6">
        <w:rPr>
          <w:rFonts w:ascii="Times New Roman" w:hAnsi="Times New Roman" w:cs="Times New Roman"/>
          <w:color w:val="000000"/>
          <w:sz w:val="24"/>
          <w:szCs w:val="24"/>
        </w:rPr>
        <w:t>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BF7BF6">
        <w:rPr>
          <w:rFonts w:ascii="Times New Roman" w:hAnsi="Times New Roman" w:cs="Times New Roman"/>
          <w:sz w:val="24"/>
          <w:szCs w:val="24"/>
        </w:rPr>
        <w:t xml:space="preserve"> </w:t>
      </w:r>
      <w:r w:rsidRPr="00BF7BF6"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BF7BF6">
        <w:rPr>
          <w:rFonts w:ascii="Times New Roman" w:hAnsi="Times New Roman" w:cs="Times New Roman"/>
          <w:color w:val="FF0000"/>
          <w:sz w:val="24"/>
          <w:szCs w:val="24"/>
        </w:rPr>
        <w:t>ОКЦ № 8</w:t>
      </w:r>
      <w:r w:rsidRPr="00BF7BF6">
        <w:rPr>
          <w:rFonts w:ascii="Times New Roman" w:hAnsi="Times New Roman" w:cs="Times New Roman"/>
          <w:color w:val="FF0000"/>
          <w:sz w:val="24"/>
          <w:szCs w:val="24"/>
        </w:rPr>
        <w:t xml:space="preserve"> УГУ Банка России</w:t>
      </w:r>
      <w:r w:rsidRPr="00BF7BF6"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72011601153010005140, БИК 007162163, ОКТМО 71875000</w:t>
      </w:r>
      <w:r w:rsidRPr="00BF7BF6">
        <w:rPr>
          <w:rFonts w:ascii="Times New Roman" w:hAnsi="Times New Roman" w:cs="Times New Roman"/>
          <w:sz w:val="24"/>
          <w:szCs w:val="24"/>
        </w:rPr>
        <w:t xml:space="preserve">, УИН </w:t>
      </w:r>
      <w:r w:rsidRPr="00BF7BF6" w:rsidR="00BF7BF6">
        <w:rPr>
          <w:rFonts w:ascii="Times New Roman" w:hAnsi="Times New Roman" w:cs="Times New Roman"/>
          <w:color w:val="FF0000"/>
          <w:sz w:val="24"/>
          <w:szCs w:val="24"/>
        </w:rPr>
        <w:t>0412365400495008452615164</w:t>
      </w:r>
      <w:r w:rsidRPr="00BF7BF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 xml:space="preserve">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</w:t>
      </w:r>
      <w:r>
        <w:rPr>
          <w:rFonts w:ascii="Times New Roman" w:hAnsi="Times New Roman" w:cs="Times New Roman"/>
          <w:sz w:val="24"/>
          <w:szCs w:val="24"/>
        </w:rPr>
        <w:t>предусмотренных ст. 31.5 Кодекса РФ об АП.</w:t>
      </w: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</w:t>
      </w:r>
      <w:r>
        <w:rPr>
          <w:rFonts w:ascii="Times New Roman" w:hAnsi="Times New Roman" w:cs="Times New Roman"/>
          <w:sz w:val="24"/>
          <w:szCs w:val="24"/>
        </w:rPr>
        <w:t>ресу: г. Нижневартовск, ул. Нефтяников, д. 6, каб. 231.</w:t>
      </w: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Нижневартовский </w:t>
      </w:r>
      <w:r>
        <w:rPr>
          <w:rFonts w:ascii="Times New Roman" w:hAnsi="Times New Roman" w:cs="Times New Roman"/>
          <w:sz w:val="24"/>
          <w:szCs w:val="24"/>
        </w:rPr>
        <w:t>городской суд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Е.В. Аксенова</w:t>
      </w:r>
    </w:p>
    <w:p w:rsidR="00995129" w:rsidP="00995129">
      <w:pPr>
        <w:pStyle w:val="NoSpacing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129" w:rsidP="00995129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5129" w:rsidP="009951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5129" w:rsidP="00995129"/>
    <w:p w:rsidR="00995129" w:rsidP="00995129"/>
    <w:p w:rsidR="00995129" w:rsidP="00995129"/>
    <w:p w:rsidR="00995129" w:rsidP="00995129"/>
    <w:p w:rsidR="003D5810"/>
    <w:sectPr w:rsidSect="00BF7BF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CF"/>
    <w:rsid w:val="001E652A"/>
    <w:rsid w:val="003D5810"/>
    <w:rsid w:val="009213CF"/>
    <w:rsid w:val="00995129"/>
    <w:rsid w:val="00BF7B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615079A-37B3-4279-A50B-FFE80B45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129"/>
    <w:pPr>
      <w:spacing w:line="252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51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